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230" w:type="pct"/>
        <w:tblInd w:w="-147" w:type="dxa"/>
        <w:tblBorders>
          <w:top w:val="single" w:sz="4" w:space="0" w:color="799AC7" w:themeColor="background1" w:themeShade="A6"/>
          <w:left w:val="single" w:sz="4" w:space="0" w:color="799AC7" w:themeColor="background1" w:themeShade="A6"/>
          <w:bottom w:val="single" w:sz="4" w:space="0" w:color="799AC7" w:themeColor="background1" w:themeShade="A6"/>
          <w:right w:val="single" w:sz="4" w:space="0" w:color="799AC7" w:themeColor="background1" w:themeShade="A6"/>
          <w:insideH w:val="single" w:sz="4" w:space="0" w:color="799AC7" w:themeColor="background1" w:themeShade="A6"/>
          <w:insideV w:val="single" w:sz="4" w:space="0" w:color="799AC7" w:themeColor="background1" w:themeShade="A6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3141"/>
        <w:gridCol w:w="1755"/>
        <w:gridCol w:w="3064"/>
      </w:tblGrid>
      <w:tr w:rsidR="005A7E39" w:rsidRPr="003C1CBF" w14:paraId="2F6E305B" w14:textId="4AD4CFF7" w:rsidTr="00F06580">
        <w:tc>
          <w:tcPr>
            <w:tcW w:w="1821" w:type="dxa"/>
            <w:shd w:val="clear" w:color="auto" w:fill="E9F0F6" w:themeFill="accent1" w:themeFillTint="33"/>
          </w:tcPr>
          <w:p w14:paraId="5A2655AB" w14:textId="151A2991" w:rsidR="006B2756" w:rsidRPr="003C1CBF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3C1CBF">
              <w:rPr>
                <w:rStyle w:val="Sub-header"/>
                <w:sz w:val="18"/>
                <w:szCs w:val="18"/>
              </w:rPr>
              <w:t>Position title:</w:t>
            </w:r>
          </w:p>
        </w:tc>
        <w:tc>
          <w:tcPr>
            <w:tcW w:w="3141" w:type="dxa"/>
          </w:tcPr>
          <w:p w14:paraId="0BB164A1" w14:textId="058B2299" w:rsidR="006B2756" w:rsidRPr="002C7FC2" w:rsidRDefault="0030046A" w:rsidP="00AD4338">
            <w:pPr>
              <w:rPr>
                <w:rFonts w:ascii="Outfit" w:hAnsi="Outfit"/>
                <w:b/>
                <w:bCs/>
                <w:sz w:val="22"/>
                <w:szCs w:val="22"/>
              </w:rPr>
            </w:pPr>
            <w:r w:rsidRPr="002C7FC2">
              <w:rPr>
                <w:rFonts w:ascii="Outfit" w:hAnsi="Outfit"/>
                <w:b/>
                <w:bCs/>
                <w:sz w:val="22"/>
                <w:szCs w:val="22"/>
              </w:rPr>
              <w:t>Bylaw</w:t>
            </w:r>
            <w:r w:rsidR="006A6CD2">
              <w:rPr>
                <w:rFonts w:ascii="Outfit" w:hAnsi="Outfit"/>
                <w:b/>
                <w:bCs/>
                <w:sz w:val="22"/>
                <w:szCs w:val="22"/>
              </w:rPr>
              <w:t xml:space="preserve"> </w:t>
            </w:r>
            <w:r w:rsidRPr="002C7FC2">
              <w:rPr>
                <w:rFonts w:ascii="Outfit" w:hAnsi="Outfit"/>
                <w:b/>
                <w:bCs/>
                <w:sz w:val="22"/>
                <w:szCs w:val="22"/>
              </w:rPr>
              <w:t>Officer</w:t>
            </w:r>
          </w:p>
        </w:tc>
        <w:tc>
          <w:tcPr>
            <w:tcW w:w="1755" w:type="dxa"/>
            <w:shd w:val="clear" w:color="auto" w:fill="E9F0F6" w:themeFill="accent1" w:themeFillTint="33"/>
          </w:tcPr>
          <w:p w14:paraId="6EA6152D" w14:textId="20FEED27" w:rsidR="006B2756" w:rsidRPr="003C1CBF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3C1CBF">
              <w:rPr>
                <w:rStyle w:val="Sub-header"/>
                <w:sz w:val="18"/>
                <w:szCs w:val="18"/>
              </w:rPr>
              <w:t>Pos. No:</w:t>
            </w:r>
          </w:p>
        </w:tc>
        <w:tc>
          <w:tcPr>
            <w:tcW w:w="3064" w:type="dxa"/>
          </w:tcPr>
          <w:p w14:paraId="613B1942" w14:textId="7956445E" w:rsidR="006B2756" w:rsidRPr="003C1CBF" w:rsidRDefault="0030046A" w:rsidP="00AD4338">
            <w:pPr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834</w:t>
            </w:r>
          </w:p>
        </w:tc>
      </w:tr>
      <w:tr w:rsidR="005A7E39" w:rsidRPr="003C1CBF" w14:paraId="48851222" w14:textId="3344F3B6" w:rsidTr="00F06580">
        <w:trPr>
          <w:trHeight w:val="476"/>
        </w:trPr>
        <w:tc>
          <w:tcPr>
            <w:tcW w:w="1821" w:type="dxa"/>
            <w:shd w:val="clear" w:color="auto" w:fill="E9F0F6" w:themeFill="accent1" w:themeFillTint="33"/>
          </w:tcPr>
          <w:p w14:paraId="3141F1EB" w14:textId="6C59B52C" w:rsidR="006B2756" w:rsidRPr="003C1CBF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3C1CBF">
              <w:rPr>
                <w:rStyle w:val="Sub-header"/>
                <w:sz w:val="18"/>
                <w:szCs w:val="18"/>
              </w:rPr>
              <w:t>Department</w:t>
            </w:r>
            <w:r w:rsidR="0059167C" w:rsidRPr="003C1CBF">
              <w:rPr>
                <w:rStyle w:val="Sub-header"/>
                <w:sz w:val="18"/>
                <w:szCs w:val="18"/>
              </w:rPr>
              <w:t xml:space="preserve"> &amp; </w:t>
            </w:r>
            <w:r w:rsidRPr="003C1CBF">
              <w:rPr>
                <w:rStyle w:val="Sub-header"/>
                <w:sz w:val="18"/>
                <w:szCs w:val="18"/>
              </w:rPr>
              <w:t>Division:</w:t>
            </w:r>
          </w:p>
        </w:tc>
        <w:tc>
          <w:tcPr>
            <w:tcW w:w="3141" w:type="dxa"/>
          </w:tcPr>
          <w:p w14:paraId="49EA9C90" w14:textId="32BEE6F4" w:rsidR="006B2756" w:rsidRPr="003C1CBF" w:rsidRDefault="00A35A58" w:rsidP="00AD4338">
            <w:pPr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Strategic Initiatives</w:t>
            </w:r>
          </w:p>
        </w:tc>
        <w:tc>
          <w:tcPr>
            <w:tcW w:w="1755" w:type="dxa"/>
            <w:shd w:val="clear" w:color="auto" w:fill="E9F0F6" w:themeFill="accent1" w:themeFillTint="33"/>
          </w:tcPr>
          <w:p w14:paraId="5B167DDC" w14:textId="77777777" w:rsidR="00C85668" w:rsidRPr="003C1CBF" w:rsidRDefault="00C85668" w:rsidP="00AD4338">
            <w:pPr>
              <w:rPr>
                <w:rStyle w:val="Sub-header"/>
                <w:sz w:val="18"/>
                <w:szCs w:val="18"/>
              </w:rPr>
            </w:pPr>
            <w:r w:rsidRPr="003C1CBF">
              <w:rPr>
                <w:rStyle w:val="Sub-header"/>
                <w:sz w:val="18"/>
                <w:szCs w:val="18"/>
              </w:rPr>
              <w:t>Effective date:</w:t>
            </w:r>
          </w:p>
          <w:p w14:paraId="08FEEF40" w14:textId="20109D9E" w:rsidR="006B2756" w:rsidRPr="003C1CBF" w:rsidRDefault="006B2756" w:rsidP="00AD4338">
            <w:pPr>
              <w:rPr>
                <w:rFonts w:ascii="Outfit" w:hAnsi="Outfit"/>
                <w:b/>
                <w:bCs/>
                <w:szCs w:val="18"/>
              </w:rPr>
            </w:pPr>
          </w:p>
        </w:tc>
        <w:tc>
          <w:tcPr>
            <w:tcW w:w="3064" w:type="dxa"/>
          </w:tcPr>
          <w:p w14:paraId="774654D2" w14:textId="349569A4" w:rsidR="006B2756" w:rsidRPr="003C1CBF" w:rsidRDefault="005D3F12" w:rsidP="00AD4338">
            <w:pPr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June 2026</w:t>
            </w:r>
          </w:p>
        </w:tc>
      </w:tr>
      <w:tr w:rsidR="005A7E39" w:rsidRPr="003C1CBF" w14:paraId="661863F1" w14:textId="6030F5F9" w:rsidTr="00F06580">
        <w:trPr>
          <w:trHeight w:val="476"/>
        </w:trPr>
        <w:tc>
          <w:tcPr>
            <w:tcW w:w="1821" w:type="dxa"/>
            <w:shd w:val="clear" w:color="auto" w:fill="E9F0F6" w:themeFill="accent1" w:themeFillTint="33"/>
          </w:tcPr>
          <w:p w14:paraId="010DE58C" w14:textId="7278FEDB" w:rsidR="006B2756" w:rsidRPr="003C1CBF" w:rsidRDefault="00C85668" w:rsidP="00AD4338">
            <w:pPr>
              <w:rPr>
                <w:rStyle w:val="Sub-header"/>
                <w:sz w:val="18"/>
                <w:szCs w:val="18"/>
              </w:rPr>
            </w:pPr>
            <w:r w:rsidRPr="003C1CBF">
              <w:rPr>
                <w:rStyle w:val="Sub-header"/>
                <w:sz w:val="18"/>
                <w:szCs w:val="18"/>
              </w:rPr>
              <w:t xml:space="preserve">Reviewed OR Amended </w:t>
            </w:r>
            <w:r w:rsidR="00453EBF" w:rsidRPr="003C1CBF">
              <w:rPr>
                <w:rStyle w:val="Sub-header"/>
                <w:sz w:val="18"/>
                <w:szCs w:val="18"/>
              </w:rPr>
              <w:t>date</w:t>
            </w:r>
            <w:r w:rsidRPr="003C1CBF">
              <w:rPr>
                <w:rStyle w:val="Sub-header"/>
                <w:sz w:val="18"/>
                <w:szCs w:val="18"/>
              </w:rPr>
              <w:t>:</w:t>
            </w:r>
          </w:p>
        </w:tc>
        <w:tc>
          <w:tcPr>
            <w:tcW w:w="3141" w:type="dxa"/>
          </w:tcPr>
          <w:p w14:paraId="0D2BD85F" w14:textId="2017B0C3" w:rsidR="007D2B9D" w:rsidRPr="003C1CBF" w:rsidRDefault="0030046A" w:rsidP="00AD4338">
            <w:pPr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Amended June 2026</w:t>
            </w:r>
          </w:p>
        </w:tc>
        <w:tc>
          <w:tcPr>
            <w:tcW w:w="1755" w:type="dxa"/>
            <w:shd w:val="clear" w:color="auto" w:fill="E9F0F6" w:themeFill="accent1" w:themeFillTint="33"/>
          </w:tcPr>
          <w:p w14:paraId="5678D5A8" w14:textId="52B00FED" w:rsidR="006B2756" w:rsidRPr="003C1CBF" w:rsidRDefault="006B2756" w:rsidP="00AD4338">
            <w:pPr>
              <w:rPr>
                <w:rStyle w:val="Sub-header"/>
                <w:sz w:val="18"/>
                <w:szCs w:val="18"/>
              </w:rPr>
            </w:pPr>
            <w:r w:rsidRPr="003C1CBF">
              <w:rPr>
                <w:rStyle w:val="Sub-header"/>
                <w:sz w:val="18"/>
                <w:szCs w:val="18"/>
              </w:rPr>
              <w:t>Approved by:</w:t>
            </w:r>
          </w:p>
        </w:tc>
        <w:tc>
          <w:tcPr>
            <w:tcW w:w="3064" w:type="dxa"/>
          </w:tcPr>
          <w:p w14:paraId="51592AB2" w14:textId="18CF721D" w:rsidR="006B2756" w:rsidRPr="003C1CBF" w:rsidRDefault="00B1622F" w:rsidP="00AD4338">
            <w:pPr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Director of Strategic Initiatives</w:t>
            </w:r>
          </w:p>
        </w:tc>
      </w:tr>
    </w:tbl>
    <w:p w14:paraId="341589AE" w14:textId="77777777" w:rsidR="006B2756" w:rsidRPr="003C1CBF" w:rsidRDefault="006B2756" w:rsidP="006B2756">
      <w:pPr>
        <w:rPr>
          <w:rFonts w:ascii="Outfit" w:hAnsi="Outfit"/>
          <w:szCs w:val="18"/>
        </w:rPr>
      </w:pPr>
    </w:p>
    <w:tbl>
      <w:tblPr>
        <w:tblW w:w="5230" w:type="pct"/>
        <w:tblInd w:w="-147" w:type="dxa"/>
        <w:tblBorders>
          <w:top w:val="single" w:sz="4" w:space="0" w:color="799AC7" w:themeColor="background1" w:themeShade="A6"/>
          <w:left w:val="single" w:sz="4" w:space="0" w:color="799AC7" w:themeColor="background1" w:themeShade="A6"/>
          <w:bottom w:val="single" w:sz="4" w:space="0" w:color="799AC7" w:themeColor="background1" w:themeShade="A6"/>
          <w:right w:val="single" w:sz="4" w:space="0" w:color="799AC7" w:themeColor="background1" w:themeShade="A6"/>
          <w:insideH w:val="single" w:sz="4" w:space="0" w:color="799AC7" w:themeColor="background1" w:themeShade="A6"/>
          <w:insideV w:val="single" w:sz="4" w:space="0" w:color="799AC7" w:themeColor="background1" w:themeShade="A6"/>
        </w:tblBorders>
        <w:tblLook w:val="01E0" w:firstRow="1" w:lastRow="1" w:firstColumn="1" w:lastColumn="1" w:noHBand="0" w:noVBand="0"/>
      </w:tblPr>
      <w:tblGrid>
        <w:gridCol w:w="9780"/>
      </w:tblGrid>
      <w:tr w:rsidR="006B2756" w:rsidRPr="003C1CBF" w14:paraId="3E74B0AB" w14:textId="77777777" w:rsidTr="003C1CBF">
        <w:trPr>
          <w:trHeight w:val="7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394F9E32" w14:textId="502A678B" w:rsidR="006B2756" w:rsidRPr="003C1CBF" w:rsidRDefault="006B2756" w:rsidP="00AD4338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3C1CBF">
              <w:rPr>
                <w:rStyle w:val="Sub-header"/>
                <w:sz w:val="22"/>
                <w:szCs w:val="22"/>
              </w:rPr>
              <w:t>POSITION FUNCTION</w:t>
            </w:r>
          </w:p>
        </w:tc>
      </w:tr>
      <w:tr w:rsidR="006B2756" w:rsidRPr="003C1CBF" w14:paraId="2A8DD81F" w14:textId="77777777" w:rsidTr="003C1CBF">
        <w:tc>
          <w:tcPr>
            <w:tcW w:w="9780" w:type="dxa"/>
            <w:tcBorders>
              <w:bottom w:val="single" w:sz="4" w:space="0" w:color="799AC7" w:themeColor="background1" w:themeShade="A6"/>
            </w:tcBorders>
          </w:tcPr>
          <w:p w14:paraId="1DAA550F" w14:textId="1CB45AFB" w:rsidR="006B2756" w:rsidRPr="003C1CBF" w:rsidRDefault="002C7FC2" w:rsidP="00172128">
            <w:pPr>
              <w:rPr>
                <w:rFonts w:ascii="Outfit" w:hAnsi="Outfit"/>
                <w:szCs w:val="22"/>
              </w:rPr>
            </w:pPr>
            <w:r w:rsidRPr="002C7FC2">
              <w:rPr>
                <w:rFonts w:ascii="Outfit" w:hAnsi="Outfit"/>
                <w:sz w:val="22"/>
                <w:szCs w:val="28"/>
              </w:rPr>
              <w:t xml:space="preserve">Reporting to the Director of </w:t>
            </w:r>
            <w:r w:rsidR="00695796">
              <w:rPr>
                <w:rFonts w:ascii="Outfit" w:hAnsi="Outfit"/>
                <w:sz w:val="22"/>
                <w:szCs w:val="28"/>
              </w:rPr>
              <w:t>Strategic Initiatives</w:t>
            </w:r>
            <w:r w:rsidR="00964395">
              <w:rPr>
                <w:rFonts w:ascii="Outfit" w:hAnsi="Outfit"/>
                <w:sz w:val="22"/>
                <w:szCs w:val="28"/>
              </w:rPr>
              <w:t>,</w:t>
            </w:r>
            <w:r w:rsidRPr="002C7FC2">
              <w:rPr>
                <w:rFonts w:ascii="Outfit" w:hAnsi="Outfit"/>
                <w:sz w:val="22"/>
                <w:szCs w:val="28"/>
              </w:rPr>
              <w:t xml:space="preserve"> the </w:t>
            </w:r>
            <w:r w:rsidR="00964395">
              <w:rPr>
                <w:rFonts w:ascii="Outfit" w:hAnsi="Outfit"/>
                <w:sz w:val="22"/>
                <w:szCs w:val="28"/>
              </w:rPr>
              <w:t xml:space="preserve">Bylaw </w:t>
            </w:r>
            <w:r w:rsidRPr="002C7FC2">
              <w:rPr>
                <w:rFonts w:ascii="Outfit" w:hAnsi="Outfit"/>
                <w:sz w:val="22"/>
                <w:szCs w:val="28"/>
              </w:rPr>
              <w:t>Officer interprets, monitors, investigates and manages compliance with Township bylaws, policies, procedures and regulatory requirements; [appointed by Council as the Township’s Bylaw Officer].</w:t>
            </w:r>
          </w:p>
        </w:tc>
      </w:tr>
      <w:tr w:rsidR="006B2756" w:rsidRPr="003C1CBF" w14:paraId="52E014D5" w14:textId="77777777" w:rsidTr="003C1CBF">
        <w:trPr>
          <w:trHeight w:val="149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1EA8F588" w14:textId="77777777" w:rsidR="006B2756" w:rsidRPr="003C1CBF" w:rsidRDefault="006B2756" w:rsidP="00AD4338">
            <w:pPr>
              <w:rPr>
                <w:rStyle w:val="Sub-header"/>
                <w:b/>
                <w:bCs/>
                <w:sz w:val="22"/>
                <w:szCs w:val="22"/>
              </w:rPr>
            </w:pPr>
            <w:r w:rsidRPr="003C1CBF">
              <w:rPr>
                <w:rStyle w:val="Sub-header"/>
                <w:b/>
                <w:bCs/>
                <w:sz w:val="22"/>
                <w:szCs w:val="22"/>
              </w:rPr>
              <w:t>KEY DUTIES</w:t>
            </w:r>
          </w:p>
        </w:tc>
      </w:tr>
      <w:tr w:rsidR="003C1CBF" w:rsidRPr="003C1CBF" w14:paraId="612CF094" w14:textId="77777777" w:rsidTr="003C1CBF">
        <w:tc>
          <w:tcPr>
            <w:tcW w:w="9780" w:type="dxa"/>
            <w:tcBorders>
              <w:bottom w:val="single" w:sz="4" w:space="0" w:color="799AC7" w:themeColor="background1" w:themeShade="A6"/>
            </w:tcBorders>
          </w:tcPr>
          <w:p w14:paraId="0D85B224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>Respond to public inquiries and complaints by clearly explaining Township bylaws, policies, and procedures. Navigate sensitive, complex, and potentially controversial issues while negotiating effective and respectful resolutions.</w:t>
            </w:r>
          </w:p>
          <w:p w14:paraId="3AD3A031" w14:textId="77777777" w:rsidR="000107F9" w:rsidRPr="00276283" w:rsidRDefault="000107F9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</w:p>
          <w:p w14:paraId="2AD0C86B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>Conduct investigations and site inspections related to non-compliance with Township bylaws. Evaluate findings and determine appropriate enforcement actions.</w:t>
            </w:r>
          </w:p>
          <w:p w14:paraId="3929323C" w14:textId="77777777" w:rsidR="000107F9" w:rsidRPr="00276283" w:rsidRDefault="000107F9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</w:p>
          <w:p w14:paraId="1EB122F4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>Support community awareness by providing accurate and accessible information about regulatory requirements and the intent of Township bylaws, fostering public understanding and compliance.</w:t>
            </w:r>
          </w:p>
          <w:p w14:paraId="0C96B62C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</w:p>
          <w:p w14:paraId="3F7F9F55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>Issue warning letters, tickets, and formal correspondence to promote understanding and adherence to bylaws.</w:t>
            </w:r>
          </w:p>
          <w:p w14:paraId="735784A3" w14:textId="4908D4DF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b/>
                <w:bCs/>
                <w:sz w:val="22"/>
                <w:szCs w:val="22"/>
                <w:lang w:val="en-CA"/>
              </w:rPr>
            </w:pPr>
          </w:p>
          <w:p w14:paraId="7F8843BE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>Consult with the Director to assess enforcement options and provide recommendations regarding escalated actions, including adjudication or legal proceedings.</w:t>
            </w:r>
          </w:p>
          <w:p w14:paraId="299BCAD5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</w:p>
          <w:p w14:paraId="0360F429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>Build and maintain strong working relationships with internal departments, external agencies, community organizations, and the public to ensure a coordinated and solutions-focused approach.</w:t>
            </w:r>
          </w:p>
          <w:p w14:paraId="39837806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b/>
                <w:bCs/>
                <w:sz w:val="22"/>
                <w:szCs w:val="22"/>
                <w:lang w:val="en-CA"/>
              </w:rPr>
            </w:pPr>
          </w:p>
          <w:p w14:paraId="3AD058CE" w14:textId="77777777" w:rsidR="00276283" w:rsidRPr="00276283" w:rsidRDefault="00276283" w:rsidP="0027628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 xml:space="preserve">Create, organize, and maintain accurate and comprehensive records, files, and technical </w:t>
            </w:r>
            <w:r w:rsidRPr="00276283">
              <w:rPr>
                <w:rFonts w:ascii="Outfit" w:hAnsi="Outfit"/>
                <w:sz w:val="22"/>
                <w:szCs w:val="22"/>
                <w:lang w:val="en-CA"/>
              </w:rPr>
              <w:lastRenderedPageBreak/>
              <w:t>documentation in accordance with departmental standards.</w:t>
            </w:r>
          </w:p>
          <w:p w14:paraId="728B32E8" w14:textId="3C10E3C7" w:rsidR="003C1CBF" w:rsidRPr="007E7D81" w:rsidRDefault="00276283" w:rsidP="00F3424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276283">
              <w:rPr>
                <w:rFonts w:ascii="Outfit" w:hAnsi="Outfit"/>
                <w:sz w:val="22"/>
                <w:szCs w:val="22"/>
                <w:lang w:val="en-CA"/>
              </w:rPr>
              <w:t>Perform other related duties as required to support departmental objectives.</w:t>
            </w:r>
          </w:p>
        </w:tc>
      </w:tr>
      <w:tr w:rsidR="003C1CBF" w:rsidRPr="003C1CBF" w14:paraId="3867CD0B" w14:textId="77777777" w:rsidTr="003C1CBF">
        <w:trPr>
          <w:trHeight w:val="14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1416592D" w14:textId="77777777" w:rsidR="003C1CBF" w:rsidRPr="003C1CBF" w:rsidRDefault="003C1CBF" w:rsidP="003C1CBF">
            <w:pPr>
              <w:rPr>
                <w:rStyle w:val="Sub-header"/>
                <w:b/>
                <w:bCs/>
                <w:sz w:val="22"/>
                <w:szCs w:val="22"/>
              </w:rPr>
            </w:pPr>
            <w:r w:rsidRPr="003C1CBF">
              <w:rPr>
                <w:rStyle w:val="Sub-header"/>
                <w:b/>
                <w:bCs/>
                <w:sz w:val="22"/>
                <w:szCs w:val="22"/>
              </w:rPr>
              <w:lastRenderedPageBreak/>
              <w:t>INDEPENDENCE</w:t>
            </w:r>
          </w:p>
        </w:tc>
      </w:tr>
      <w:tr w:rsidR="003C1CBF" w:rsidRPr="003C1CBF" w14:paraId="745AC477" w14:textId="77777777" w:rsidTr="003C1CBF">
        <w:tc>
          <w:tcPr>
            <w:tcW w:w="9780" w:type="dxa"/>
            <w:tcBorders>
              <w:bottom w:val="single" w:sz="4" w:space="0" w:color="799AC7" w:themeColor="background1" w:themeShade="A6"/>
            </w:tcBorders>
          </w:tcPr>
          <w:p w14:paraId="6C6633D8" w14:textId="511C52D2" w:rsidR="000107F9" w:rsidRDefault="00B13CBB" w:rsidP="000107F9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before="120" w:after="120"/>
              <w:jc w:val="both"/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</w:pPr>
            <w:r w:rsidRPr="00217154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>Work is generated by public complaints, by direct observation and by investigation and community recommendations.</w:t>
            </w:r>
          </w:p>
          <w:p w14:paraId="5922346B" w14:textId="77777777" w:rsidR="000107F9" w:rsidRPr="00217154" w:rsidRDefault="000107F9" w:rsidP="000107F9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before="120" w:after="120"/>
              <w:jc w:val="both"/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</w:pPr>
          </w:p>
          <w:p w14:paraId="2FF573E7" w14:textId="544D3EE0" w:rsidR="00B13CBB" w:rsidRDefault="00B13CBB" w:rsidP="000107F9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before="120" w:after="120"/>
              <w:jc w:val="both"/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</w:pPr>
            <w:r w:rsidRPr="00217154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 xml:space="preserve">Work is carried out independently, with exceptional situations such as proposed bylaw amendments or highly sensitive community issues being referred to the Director of </w:t>
            </w:r>
            <w:r w:rsidR="00964395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>Strategic Initiatives</w:t>
            </w:r>
            <w:r w:rsidRPr="00217154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>.</w:t>
            </w:r>
          </w:p>
          <w:p w14:paraId="40A58F0F" w14:textId="77777777" w:rsidR="000107F9" w:rsidRPr="00217154" w:rsidRDefault="000107F9" w:rsidP="000107F9">
            <w:pPr>
              <w:tabs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before="120" w:after="120"/>
              <w:jc w:val="both"/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</w:pPr>
          </w:p>
          <w:p w14:paraId="0131F398" w14:textId="32720A2B" w:rsidR="003C1CBF" w:rsidRPr="003C1CBF" w:rsidRDefault="00B13CBB" w:rsidP="000107F9">
            <w:pPr>
              <w:rPr>
                <w:rFonts w:ascii="Outfit" w:hAnsi="Outfit"/>
                <w:sz w:val="22"/>
                <w:szCs w:val="22"/>
              </w:rPr>
            </w:pPr>
            <w:r w:rsidRPr="00217154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 xml:space="preserve">Performance is assessed by the Director of </w:t>
            </w:r>
            <w:r w:rsidR="00964395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>Strategic Initiatives</w:t>
            </w:r>
            <w:r w:rsidRPr="00217154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 xml:space="preserve"> based upon consistency of approach in resolving complaints as well as, consistent effort and initiative in proposing innovative resolutions to sensitive issues.</w:t>
            </w:r>
          </w:p>
        </w:tc>
      </w:tr>
      <w:tr w:rsidR="003C1CBF" w:rsidRPr="003C1CBF" w14:paraId="20126534" w14:textId="77777777" w:rsidTr="003C1CBF">
        <w:trPr>
          <w:trHeight w:val="7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592FF68D" w14:textId="77777777" w:rsidR="003C1CBF" w:rsidRPr="003C1CBF" w:rsidRDefault="003C1CBF" w:rsidP="003C1CBF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3C1CBF">
              <w:rPr>
                <w:rStyle w:val="Sub-header"/>
                <w:sz w:val="22"/>
                <w:szCs w:val="22"/>
              </w:rPr>
              <w:t>WORKING CONDITIONS</w:t>
            </w:r>
          </w:p>
        </w:tc>
      </w:tr>
      <w:tr w:rsidR="003C1CBF" w:rsidRPr="003C1CBF" w14:paraId="17D176A9" w14:textId="77777777" w:rsidTr="003C1CBF">
        <w:tc>
          <w:tcPr>
            <w:tcW w:w="9780" w:type="dxa"/>
            <w:tcBorders>
              <w:bottom w:val="single" w:sz="4" w:space="0" w:color="799AC7" w:themeColor="background1" w:themeShade="A6"/>
            </w:tcBorders>
            <w:vAlign w:val="center"/>
          </w:tcPr>
          <w:p w14:paraId="55F22672" w14:textId="77777777" w:rsidR="00B13CBB" w:rsidRPr="00871EE4" w:rsidRDefault="00B13CBB" w:rsidP="00B13CBB">
            <w:pPr>
              <w:spacing w:before="120" w:after="120"/>
              <w:rPr>
                <w:rFonts w:ascii="Outfit" w:hAnsi="Outfit"/>
                <w:b/>
                <w:sz w:val="22"/>
                <w:szCs w:val="22"/>
                <w:lang w:val="en-GB"/>
              </w:rPr>
            </w:pPr>
            <w:r w:rsidRPr="00871EE4">
              <w:rPr>
                <w:rFonts w:ascii="Outfit" w:hAnsi="Outfit"/>
                <w:b/>
                <w:sz w:val="22"/>
                <w:szCs w:val="22"/>
                <w:lang w:val="en-GB"/>
              </w:rPr>
              <w:t>Physical effort:</w:t>
            </w:r>
          </w:p>
          <w:p w14:paraId="45B9D920" w14:textId="43B25F88" w:rsidR="00B13CBB" w:rsidRPr="00871EE4" w:rsidRDefault="00B13CBB" w:rsidP="00B13CBB">
            <w:pPr>
              <w:spacing w:before="120" w:after="120"/>
              <w:rPr>
                <w:rFonts w:ascii="Outfit" w:hAnsi="Outfit"/>
                <w:b/>
                <w:sz w:val="22"/>
                <w:szCs w:val="22"/>
                <w:lang w:val="en-GB"/>
              </w:rPr>
            </w:pPr>
            <w:r w:rsidRPr="00871EE4">
              <w:rPr>
                <w:rFonts w:ascii="Outfit" w:hAnsi="Outfit"/>
                <w:sz w:val="22"/>
                <w:szCs w:val="22"/>
              </w:rPr>
              <w:t>Normal</w:t>
            </w:r>
            <w:r w:rsidR="00695796">
              <w:rPr>
                <w:rFonts w:ascii="Outfit" w:hAnsi="Outfit"/>
                <w:sz w:val="22"/>
                <w:szCs w:val="22"/>
              </w:rPr>
              <w:t>.</w:t>
            </w:r>
          </w:p>
          <w:p w14:paraId="05CB882E" w14:textId="77777777" w:rsidR="00B13CBB" w:rsidRPr="00871EE4" w:rsidRDefault="00B13CBB" w:rsidP="00B13CBB">
            <w:pPr>
              <w:spacing w:before="120" w:after="120"/>
              <w:rPr>
                <w:rFonts w:ascii="Outfit" w:hAnsi="Outfit"/>
                <w:b/>
                <w:sz w:val="22"/>
                <w:szCs w:val="22"/>
                <w:lang w:val="en-GB"/>
              </w:rPr>
            </w:pPr>
            <w:r w:rsidRPr="00871EE4">
              <w:rPr>
                <w:rFonts w:ascii="Outfit" w:hAnsi="Outfit"/>
                <w:b/>
                <w:sz w:val="22"/>
                <w:szCs w:val="22"/>
                <w:lang w:val="en-GB"/>
              </w:rPr>
              <w:t>Mental effort:</w:t>
            </w:r>
          </w:p>
          <w:p w14:paraId="6C34013C" w14:textId="2D07B0AF" w:rsidR="00B13CBB" w:rsidRPr="00871EE4" w:rsidRDefault="00B13CBB" w:rsidP="00B13CBB">
            <w:pPr>
              <w:spacing w:before="120" w:after="120"/>
              <w:rPr>
                <w:rFonts w:ascii="Outfit" w:hAnsi="Outfit"/>
                <w:sz w:val="22"/>
                <w:szCs w:val="22"/>
                <w:lang w:val="en-GB"/>
              </w:rPr>
            </w:pPr>
            <w:r w:rsidRPr="00871EE4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 xml:space="preserve">High: multiple deadlines and frequent requirement to resolve </w:t>
            </w:r>
            <w:r w:rsidR="00695796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>sensitive</w:t>
            </w:r>
            <w:r w:rsidRPr="00871EE4">
              <w:rPr>
                <w:rFonts w:ascii="Outfit" w:hAnsi="Outfit" w:cs="Arial"/>
                <w:spacing w:val="-3"/>
                <w:sz w:val="22"/>
                <w:szCs w:val="22"/>
                <w:lang w:val="en-GB" w:eastAsia="en-CA"/>
              </w:rPr>
              <w:t xml:space="preserve"> situations.</w:t>
            </w:r>
          </w:p>
          <w:p w14:paraId="2220414D" w14:textId="77777777" w:rsidR="00B13CBB" w:rsidRPr="00871EE4" w:rsidRDefault="00B13CBB" w:rsidP="00B13CBB">
            <w:pPr>
              <w:widowControl w:val="0"/>
              <w:spacing w:before="120" w:after="120"/>
              <w:rPr>
                <w:rFonts w:ascii="Outfit" w:hAnsi="Outfit"/>
                <w:b/>
                <w:sz w:val="22"/>
                <w:szCs w:val="22"/>
                <w:lang w:val="en-GB"/>
              </w:rPr>
            </w:pPr>
            <w:r w:rsidRPr="00871EE4">
              <w:rPr>
                <w:rFonts w:ascii="Outfit" w:hAnsi="Outfit"/>
                <w:b/>
                <w:sz w:val="22"/>
                <w:szCs w:val="22"/>
                <w:lang w:val="en-GB"/>
              </w:rPr>
              <w:t>Visual/auditory effort:</w:t>
            </w:r>
          </w:p>
          <w:p w14:paraId="4A75ED08" w14:textId="77777777" w:rsidR="00B13CBB" w:rsidRPr="00871EE4" w:rsidRDefault="00B13CBB" w:rsidP="00B13CBB">
            <w:pPr>
              <w:widowControl w:val="0"/>
              <w:spacing w:before="120" w:after="120"/>
              <w:rPr>
                <w:rFonts w:ascii="Outfit" w:hAnsi="Outfit"/>
                <w:bCs/>
                <w:sz w:val="22"/>
                <w:szCs w:val="22"/>
                <w:lang w:val="en-GB"/>
              </w:rPr>
            </w:pPr>
            <w:r w:rsidRPr="00871EE4">
              <w:rPr>
                <w:rFonts w:ascii="Outfit" w:hAnsi="Outfit"/>
                <w:bCs/>
                <w:sz w:val="22"/>
                <w:szCs w:val="22"/>
                <w:lang w:val="en-GB"/>
              </w:rPr>
              <w:t>Normal.</w:t>
            </w:r>
          </w:p>
          <w:p w14:paraId="29131F61" w14:textId="77777777" w:rsidR="00B13CBB" w:rsidRPr="00871EE4" w:rsidRDefault="00B13CBB" w:rsidP="00B13CBB">
            <w:pPr>
              <w:spacing w:before="120" w:after="120"/>
              <w:rPr>
                <w:rFonts w:ascii="Outfit" w:hAnsi="Outfit"/>
                <w:sz w:val="22"/>
                <w:szCs w:val="22"/>
                <w:lang w:val="en-GB"/>
              </w:rPr>
            </w:pPr>
            <w:r w:rsidRPr="00871EE4">
              <w:rPr>
                <w:rFonts w:ascii="Outfit" w:hAnsi="Outfit"/>
                <w:b/>
                <w:sz w:val="22"/>
                <w:szCs w:val="22"/>
                <w:lang w:val="en-GB"/>
              </w:rPr>
              <w:t>Work environment:</w:t>
            </w:r>
          </w:p>
          <w:p w14:paraId="2E79F5A5" w14:textId="1B11FFF8" w:rsidR="003C1CBF" w:rsidRPr="003C1CBF" w:rsidRDefault="00B13CBB" w:rsidP="00B13CBB">
            <w:pPr>
              <w:rPr>
                <w:rFonts w:ascii="Outfit" w:hAnsi="Outfit"/>
                <w:sz w:val="22"/>
                <w:szCs w:val="22"/>
              </w:rPr>
            </w:pPr>
            <w:r w:rsidRPr="00871EE4">
              <w:rPr>
                <w:rFonts w:ascii="Outfit" w:hAnsi="Outfit"/>
                <w:sz w:val="22"/>
                <w:szCs w:val="22"/>
                <w:lang w:val="en-GB"/>
              </w:rPr>
              <w:t>Normal</w:t>
            </w:r>
            <w:r w:rsidR="00695796" w:rsidRPr="00871EE4">
              <w:rPr>
                <w:rFonts w:ascii="Outfit" w:hAnsi="Outfit"/>
                <w:sz w:val="22"/>
                <w:szCs w:val="22"/>
              </w:rPr>
              <w:t>: both office and in the community</w:t>
            </w:r>
            <w:r w:rsidR="00695796">
              <w:rPr>
                <w:rFonts w:ascii="Outfit" w:hAnsi="Outfit"/>
                <w:sz w:val="22"/>
                <w:szCs w:val="22"/>
              </w:rPr>
              <w:t>.</w:t>
            </w:r>
          </w:p>
        </w:tc>
      </w:tr>
      <w:tr w:rsidR="003C1CBF" w:rsidRPr="003C1CBF" w14:paraId="02DFBDDD" w14:textId="77777777" w:rsidTr="003C1CBF">
        <w:trPr>
          <w:trHeight w:val="7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59C20251" w14:textId="3F1E822C" w:rsidR="003C1CBF" w:rsidRPr="003C1CBF" w:rsidRDefault="003C1CBF" w:rsidP="003C1CBF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3C1CBF">
              <w:rPr>
                <w:rStyle w:val="Sub-header"/>
                <w:sz w:val="22"/>
                <w:szCs w:val="22"/>
              </w:rPr>
              <w:t>KNOWLEDGE, KEY SKILLS, AND ABILITIES</w:t>
            </w:r>
          </w:p>
        </w:tc>
      </w:tr>
      <w:tr w:rsidR="00B13CBB" w:rsidRPr="003C1CBF" w14:paraId="661DE97F" w14:textId="77777777" w:rsidTr="003C1CBF">
        <w:tc>
          <w:tcPr>
            <w:tcW w:w="9780" w:type="dxa"/>
            <w:tcBorders>
              <w:bottom w:val="single" w:sz="4" w:space="0" w:color="799AC7" w:themeColor="background1" w:themeShade="A6"/>
            </w:tcBorders>
          </w:tcPr>
          <w:p w14:paraId="7609E110" w14:textId="77777777" w:rsidR="00B13CBB" w:rsidRPr="00217154" w:rsidRDefault="00B13CBB" w:rsidP="00B13CBB">
            <w:pPr>
              <w:spacing w:before="120" w:after="120"/>
              <w:rPr>
                <w:rFonts w:ascii="Outfit" w:hAnsi="Outfit" w:cs="Arial"/>
                <w:sz w:val="22"/>
                <w:szCs w:val="22"/>
              </w:rPr>
            </w:pPr>
            <w:r w:rsidRPr="00217154">
              <w:rPr>
                <w:rFonts w:ascii="Outfit" w:hAnsi="Outfit" w:cs="Arial"/>
                <w:sz w:val="22"/>
                <w:szCs w:val="22"/>
              </w:rPr>
              <w:t>Model the Township’s core values in all program activities.</w:t>
            </w:r>
          </w:p>
          <w:p w14:paraId="740C15C0" w14:textId="77777777" w:rsidR="00B13CBB" w:rsidRDefault="00B13CBB" w:rsidP="00B13CBB">
            <w:p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217154">
              <w:rPr>
                <w:rFonts w:ascii="Outfit" w:hAnsi="Outfit"/>
                <w:b/>
                <w:bCs/>
                <w:sz w:val="22"/>
                <w:szCs w:val="22"/>
              </w:rPr>
              <w:t>Knowledge</w:t>
            </w:r>
          </w:p>
          <w:p w14:paraId="0EAB592B" w14:textId="77777777" w:rsidR="00B13CBB" w:rsidRPr="00F34249" w:rsidRDefault="00B13CBB" w:rsidP="00F34249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Township bylaws, policies, procedures and protocols.</w:t>
            </w:r>
          </w:p>
          <w:p w14:paraId="5E88882F" w14:textId="77777777" w:rsidR="00B13CBB" w:rsidRPr="00F34249" w:rsidRDefault="00B13CBB" w:rsidP="00F34249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Evolving trends, developments and improvements in bylaw enactment and management.</w:t>
            </w:r>
          </w:p>
          <w:p w14:paraId="36DD4A71" w14:textId="77777777" w:rsidR="00B13CBB" w:rsidRPr="00F34249" w:rsidRDefault="00B13CBB" w:rsidP="00F34249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Relevant federal and provincial statutes and regulations.</w:t>
            </w:r>
          </w:p>
          <w:p w14:paraId="627DA2F2" w14:textId="1C959122" w:rsidR="00B13CBB" w:rsidRPr="00F34249" w:rsidRDefault="009E3D79" w:rsidP="00F34249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Relevant software and computer applications.</w:t>
            </w:r>
          </w:p>
          <w:p w14:paraId="08E10C36" w14:textId="77777777" w:rsidR="00B13CBB" w:rsidRPr="00F34249" w:rsidRDefault="00B13CBB" w:rsidP="00F34249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Statutory and regulatory language.</w:t>
            </w:r>
          </w:p>
          <w:p w14:paraId="3C9E357B" w14:textId="77777777" w:rsidR="00B13CBB" w:rsidRPr="00F34249" w:rsidRDefault="00B13CBB" w:rsidP="00F34249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Principles of positive public relations.</w:t>
            </w:r>
          </w:p>
          <w:p w14:paraId="1C767C90" w14:textId="77777777" w:rsidR="00B13CBB" w:rsidRDefault="00B13CBB" w:rsidP="00B13CBB">
            <w:p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217154">
              <w:rPr>
                <w:rFonts w:ascii="Outfit" w:hAnsi="Outfit"/>
                <w:b/>
                <w:bCs/>
                <w:sz w:val="22"/>
                <w:szCs w:val="22"/>
              </w:rPr>
              <w:t xml:space="preserve">Skills </w:t>
            </w:r>
          </w:p>
          <w:p w14:paraId="089561BB" w14:textId="30ED7622" w:rsidR="00B13CBB" w:rsidRPr="00F34249" w:rsidRDefault="00A35A58" w:rsidP="00F34249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 xml:space="preserve">Strong </w:t>
            </w:r>
            <w:r w:rsidR="00B13CBB" w:rsidRPr="00F34249">
              <w:rPr>
                <w:rFonts w:ascii="Outfit" w:hAnsi="Outfit"/>
                <w:sz w:val="22"/>
                <w:szCs w:val="22"/>
              </w:rPr>
              <w:t>written and verbal communication.</w:t>
            </w:r>
          </w:p>
          <w:p w14:paraId="65D2E600" w14:textId="77777777" w:rsidR="00B13CBB" w:rsidRPr="00F34249" w:rsidRDefault="00B13CBB" w:rsidP="00F34249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Excellent interpersonal and client awareness.</w:t>
            </w:r>
          </w:p>
          <w:p w14:paraId="66CE6823" w14:textId="03846A14" w:rsidR="00B13CBB" w:rsidRPr="00F34249" w:rsidRDefault="00A35A58" w:rsidP="00F34249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lastRenderedPageBreak/>
              <w:t xml:space="preserve">Strong </w:t>
            </w:r>
            <w:r w:rsidR="00B13CBB" w:rsidRPr="00F34249">
              <w:rPr>
                <w:rFonts w:ascii="Outfit" w:hAnsi="Outfit"/>
                <w:sz w:val="22"/>
                <w:szCs w:val="22"/>
              </w:rPr>
              <w:t>Problem analysis and solving.</w:t>
            </w:r>
          </w:p>
          <w:p w14:paraId="5610773E" w14:textId="1A61F662" w:rsidR="00B13CBB" w:rsidRPr="00F34249" w:rsidRDefault="00B13CBB" w:rsidP="00F34249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Microsoft Office, Tempest Database System.</w:t>
            </w:r>
          </w:p>
          <w:p w14:paraId="50BB7B9C" w14:textId="77777777" w:rsidR="00B13CBB" w:rsidRDefault="00B13CBB" w:rsidP="00B13CBB">
            <w:pPr>
              <w:spacing w:before="120" w:after="120"/>
              <w:rPr>
                <w:rFonts w:ascii="Outfit" w:hAnsi="Outfit"/>
                <w:b/>
                <w:bCs/>
                <w:sz w:val="22"/>
                <w:szCs w:val="22"/>
              </w:rPr>
            </w:pPr>
            <w:r w:rsidRPr="00217154">
              <w:rPr>
                <w:rFonts w:ascii="Outfit" w:hAnsi="Outfit"/>
                <w:b/>
                <w:bCs/>
                <w:sz w:val="22"/>
                <w:szCs w:val="22"/>
              </w:rPr>
              <w:t>Abilities</w:t>
            </w:r>
          </w:p>
          <w:p w14:paraId="3E728E7D" w14:textId="4F2A072C" w:rsidR="003B0239" w:rsidRPr="00F34249" w:rsidRDefault="003B0239" w:rsidP="00F3424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 xml:space="preserve">Interpret, administer and enforce Township of Esquimalt bylaws and policies. </w:t>
            </w:r>
          </w:p>
          <w:p w14:paraId="24BADA29" w14:textId="1F3A3F21" w:rsidR="002C582D" w:rsidRPr="00F34249" w:rsidRDefault="002C582D" w:rsidP="00F3424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 xml:space="preserve">Work independently without supervision and perform well under pressure. </w:t>
            </w:r>
          </w:p>
          <w:p w14:paraId="1D5FDCDD" w14:textId="0B037328" w:rsidR="00B13CBB" w:rsidRDefault="00276283" w:rsidP="000107F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276283">
              <w:rPr>
                <w:rFonts w:ascii="Outfit" w:hAnsi="Outfit"/>
                <w:sz w:val="22"/>
                <w:szCs w:val="22"/>
              </w:rPr>
              <w:t>Demonstrated ability to manage difficult situations and individuals in an effective, calm, and non-confrontational manner</w:t>
            </w:r>
            <w:r w:rsidR="000107F9">
              <w:rPr>
                <w:rFonts w:ascii="Outfit" w:hAnsi="Outfit"/>
                <w:sz w:val="22"/>
                <w:szCs w:val="22"/>
              </w:rPr>
              <w:t>.</w:t>
            </w:r>
          </w:p>
          <w:p w14:paraId="66A630E7" w14:textId="2BA0F0D3" w:rsidR="000107F9" w:rsidRDefault="000107F9" w:rsidP="000107F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Effective customer service.</w:t>
            </w:r>
          </w:p>
          <w:p w14:paraId="5CF8E0BC" w14:textId="77777777" w:rsidR="009E3D79" w:rsidRDefault="009E3D79" w:rsidP="000107F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01299F">
              <w:rPr>
                <w:rFonts w:ascii="Outfit" w:hAnsi="Outfit"/>
                <w:sz w:val="22"/>
                <w:szCs w:val="22"/>
              </w:rPr>
              <w:t>Maintain accurate records and files.</w:t>
            </w:r>
          </w:p>
          <w:p w14:paraId="628D69BA" w14:textId="34BDC076" w:rsidR="00B13CBB" w:rsidRPr="00F34249" w:rsidRDefault="009E3D79" w:rsidP="00F3424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 xml:space="preserve">Work varied times on both weekdays and weekends. </w:t>
            </w:r>
          </w:p>
        </w:tc>
      </w:tr>
      <w:tr w:rsidR="003C1CBF" w:rsidRPr="003C1CBF" w14:paraId="4E87EA22" w14:textId="77777777" w:rsidTr="003C1CBF">
        <w:trPr>
          <w:trHeight w:val="135"/>
        </w:trPr>
        <w:tc>
          <w:tcPr>
            <w:tcW w:w="9780" w:type="dxa"/>
            <w:shd w:val="clear" w:color="auto" w:fill="E9F0F6" w:themeFill="accent1" w:themeFillTint="33"/>
          </w:tcPr>
          <w:p w14:paraId="2493A0AE" w14:textId="77777777" w:rsidR="003C1CBF" w:rsidRPr="003C1CBF" w:rsidRDefault="003C1CBF" w:rsidP="003C1CBF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3C1CBF">
              <w:rPr>
                <w:rStyle w:val="Sub-header"/>
                <w:sz w:val="22"/>
                <w:szCs w:val="22"/>
              </w:rPr>
              <w:lastRenderedPageBreak/>
              <w:t>QUALIFICATIONS</w:t>
            </w:r>
          </w:p>
        </w:tc>
      </w:tr>
      <w:tr w:rsidR="003C1CBF" w:rsidRPr="003C1CBF" w14:paraId="5C95CBA3" w14:textId="77777777" w:rsidTr="003C1CBF">
        <w:tc>
          <w:tcPr>
            <w:tcW w:w="9780" w:type="dxa"/>
            <w:tcBorders>
              <w:bottom w:val="single" w:sz="4" w:space="0" w:color="799AC7" w:themeColor="background1" w:themeShade="A6"/>
            </w:tcBorders>
          </w:tcPr>
          <w:p w14:paraId="4F2DF9A9" w14:textId="1FB74F6E" w:rsidR="003C1CBF" w:rsidRPr="003C1CBF" w:rsidRDefault="003C1CBF" w:rsidP="003C1CBF">
            <w:pPr>
              <w:spacing w:before="120" w:after="120"/>
              <w:rPr>
                <w:rFonts w:ascii="Outfit" w:hAnsi="Outfit"/>
                <w:sz w:val="22"/>
                <w:szCs w:val="22"/>
              </w:rPr>
            </w:pPr>
            <w:r w:rsidRPr="003C1CBF">
              <w:rPr>
                <w:rFonts w:ascii="Outfit" w:hAnsi="Outfit"/>
                <w:b/>
                <w:sz w:val="22"/>
                <w:szCs w:val="22"/>
              </w:rPr>
              <w:t>Formal education, training, and occupational/professional certification:</w:t>
            </w:r>
          </w:p>
          <w:p w14:paraId="35EBF712" w14:textId="78A6EF22" w:rsidR="000107F9" w:rsidRPr="00F34249" w:rsidRDefault="000107F9" w:rsidP="000107F9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01299F">
              <w:rPr>
                <w:rFonts w:ascii="Outfit" w:hAnsi="Outfit"/>
                <w:sz w:val="22"/>
                <w:szCs w:val="22"/>
              </w:rPr>
              <w:t>High School Diploma or equivalent.</w:t>
            </w:r>
          </w:p>
          <w:p w14:paraId="43A99D07" w14:textId="02A2ADA3" w:rsidR="002C582D" w:rsidRPr="00F34249" w:rsidRDefault="002C582D" w:rsidP="00F34249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 xml:space="preserve">Recognized certification </w:t>
            </w:r>
            <w:r w:rsidR="0061148E" w:rsidRPr="00F34249">
              <w:rPr>
                <w:rFonts w:ascii="Outfit" w:hAnsi="Outfit"/>
                <w:sz w:val="22"/>
                <w:szCs w:val="22"/>
              </w:rPr>
              <w:t xml:space="preserve">or training </w:t>
            </w:r>
            <w:r w:rsidRPr="00F34249">
              <w:rPr>
                <w:rFonts w:ascii="Outfit" w:hAnsi="Outfit"/>
                <w:sz w:val="22"/>
                <w:szCs w:val="22"/>
              </w:rPr>
              <w:t xml:space="preserve">in </w:t>
            </w:r>
            <w:r w:rsidR="0061148E" w:rsidRPr="00F34249">
              <w:rPr>
                <w:rFonts w:ascii="Outfit" w:hAnsi="Outfit"/>
                <w:sz w:val="22"/>
                <w:szCs w:val="22"/>
              </w:rPr>
              <w:t xml:space="preserve">Bylaw Enforcement, Criminal Justice, Community Safety, or </w:t>
            </w:r>
            <w:r w:rsidRPr="00F34249">
              <w:rPr>
                <w:rFonts w:ascii="Outfit" w:hAnsi="Outfit"/>
                <w:sz w:val="22"/>
                <w:szCs w:val="22"/>
              </w:rPr>
              <w:t xml:space="preserve">a related field. </w:t>
            </w:r>
          </w:p>
          <w:p w14:paraId="5CF9F18E" w14:textId="77777777" w:rsidR="002C582D" w:rsidRPr="00F34249" w:rsidRDefault="002C582D" w:rsidP="00F34249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="Outfit" w:hAnsi="Outfit"/>
                <w:sz w:val="22"/>
                <w:szCs w:val="22"/>
                <w:lang w:val="en-CA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Class 5 BC driver’s licence.</w:t>
            </w:r>
          </w:p>
          <w:p w14:paraId="05D4A65E" w14:textId="77777777" w:rsidR="003C1CBF" w:rsidRPr="003C1CBF" w:rsidRDefault="003C1CBF" w:rsidP="003C1CBF">
            <w:pPr>
              <w:rPr>
                <w:rFonts w:ascii="Outfit" w:hAnsi="Outfit"/>
                <w:sz w:val="22"/>
                <w:szCs w:val="22"/>
              </w:rPr>
            </w:pPr>
            <w:r w:rsidRPr="003C1CBF">
              <w:rPr>
                <w:rFonts w:ascii="Outfit" w:hAnsi="Outfit"/>
                <w:b/>
                <w:sz w:val="22"/>
                <w:szCs w:val="22"/>
              </w:rPr>
              <w:t>Experience</w:t>
            </w:r>
            <w:r w:rsidRPr="003C1CBF">
              <w:rPr>
                <w:rFonts w:ascii="Outfit" w:hAnsi="Outfit"/>
                <w:sz w:val="22"/>
                <w:szCs w:val="22"/>
              </w:rPr>
              <w:t xml:space="preserve">:  </w:t>
            </w:r>
          </w:p>
          <w:p w14:paraId="49FF275C" w14:textId="6F7B70F5" w:rsidR="003C1CBF" w:rsidRPr="00F34249" w:rsidRDefault="00ED2FB4" w:rsidP="00F34249">
            <w:pPr>
              <w:pStyle w:val="ListParagraph"/>
              <w:numPr>
                <w:ilvl w:val="0"/>
                <w:numId w:val="10"/>
              </w:numPr>
              <w:rPr>
                <w:rFonts w:ascii="Outfit" w:hAnsi="Outfit"/>
                <w:sz w:val="22"/>
                <w:szCs w:val="22"/>
              </w:rPr>
            </w:pPr>
            <w:r w:rsidRPr="00F34249">
              <w:rPr>
                <w:rFonts w:ascii="Outfit" w:hAnsi="Outfit"/>
                <w:sz w:val="22"/>
                <w:szCs w:val="22"/>
              </w:rPr>
              <w:t>2-</w:t>
            </w:r>
            <w:r w:rsidR="002C582D" w:rsidRPr="00F34249">
              <w:rPr>
                <w:rFonts w:ascii="Outfit" w:hAnsi="Outfit"/>
                <w:sz w:val="22"/>
                <w:szCs w:val="22"/>
              </w:rPr>
              <w:t>3 years of related experience, or an equivalent combination of education and experience.</w:t>
            </w:r>
          </w:p>
        </w:tc>
      </w:tr>
      <w:tr w:rsidR="003C1CBF" w:rsidRPr="003C1CBF" w14:paraId="40177C4E" w14:textId="77777777" w:rsidTr="003C1CBF">
        <w:trPr>
          <w:trHeight w:val="355"/>
        </w:trPr>
        <w:tc>
          <w:tcPr>
            <w:tcW w:w="9780" w:type="dxa"/>
            <w:shd w:val="clear" w:color="auto" w:fill="E9F0F6" w:themeFill="accent1" w:themeFillTint="33"/>
            <w:vAlign w:val="center"/>
          </w:tcPr>
          <w:p w14:paraId="79B21689" w14:textId="4C927D15" w:rsidR="003C1CBF" w:rsidRPr="003C1CBF" w:rsidRDefault="003C1CBF" w:rsidP="003C1CBF">
            <w:pPr>
              <w:pStyle w:val="Heading2"/>
              <w:spacing w:before="40" w:after="40"/>
              <w:rPr>
                <w:rStyle w:val="Sub-header"/>
                <w:sz w:val="22"/>
                <w:szCs w:val="22"/>
              </w:rPr>
            </w:pPr>
            <w:r w:rsidRPr="003C1CBF">
              <w:rPr>
                <w:rStyle w:val="Sub-header"/>
                <w:sz w:val="22"/>
                <w:szCs w:val="22"/>
              </w:rPr>
              <w:t>OTHER</w:t>
            </w:r>
          </w:p>
        </w:tc>
      </w:tr>
      <w:tr w:rsidR="002C582D" w:rsidRPr="003C1CBF" w14:paraId="4686F639" w14:textId="77777777" w:rsidTr="003C1CBF">
        <w:trPr>
          <w:trHeight w:val="347"/>
        </w:trPr>
        <w:tc>
          <w:tcPr>
            <w:tcW w:w="9780" w:type="dxa"/>
          </w:tcPr>
          <w:p w14:paraId="6008A3F6" w14:textId="61CAAE1F" w:rsidR="002C582D" w:rsidRPr="003C1CBF" w:rsidRDefault="002C582D" w:rsidP="002C582D">
            <w:pPr>
              <w:tabs>
                <w:tab w:val="left" w:pos="342"/>
              </w:tabs>
              <w:rPr>
                <w:rFonts w:ascii="Outfit" w:hAnsi="Outfit"/>
                <w:sz w:val="22"/>
                <w:szCs w:val="22"/>
              </w:rPr>
            </w:pPr>
            <w:r>
              <w:rPr>
                <w:rFonts w:ascii="Outfit" w:hAnsi="Outfit"/>
                <w:sz w:val="22"/>
                <w:szCs w:val="22"/>
              </w:rPr>
              <w:t>Length of time to become familiar with job duties and responsibilities: 6 months.</w:t>
            </w:r>
          </w:p>
        </w:tc>
      </w:tr>
    </w:tbl>
    <w:p w14:paraId="42A0CB17" w14:textId="77777777" w:rsidR="006B2756" w:rsidRPr="003C1CBF" w:rsidRDefault="006B2756" w:rsidP="006B2756">
      <w:pPr>
        <w:rPr>
          <w:rFonts w:ascii="Outfit" w:hAnsi="Outfit"/>
          <w:sz w:val="10"/>
          <w:szCs w:val="10"/>
        </w:rPr>
      </w:pPr>
    </w:p>
    <w:p w14:paraId="2046FD15" w14:textId="77777777" w:rsidR="00B866C9" w:rsidRPr="003C1CBF" w:rsidRDefault="00B866C9" w:rsidP="00B866C9">
      <w:pPr>
        <w:rPr>
          <w:rStyle w:val="Header1"/>
        </w:rPr>
      </w:pPr>
    </w:p>
    <w:p w14:paraId="4F5D22A9" w14:textId="77777777" w:rsidR="00B866C9" w:rsidRPr="003C1CBF" w:rsidRDefault="00B866C9" w:rsidP="00B866C9">
      <w:pPr>
        <w:rPr>
          <w:rStyle w:val="Header1"/>
        </w:rPr>
      </w:pPr>
    </w:p>
    <w:sectPr w:rsidR="00B866C9" w:rsidRPr="003C1CBF" w:rsidSect="004E2A94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2151" w:right="1440" w:bottom="1440" w:left="1440" w:header="72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E9025" w14:textId="77777777" w:rsidR="00E822AB" w:rsidRDefault="00E822AB" w:rsidP="0012312A">
      <w:r>
        <w:separator/>
      </w:r>
    </w:p>
  </w:endnote>
  <w:endnote w:type="continuationSeparator" w:id="0">
    <w:p w14:paraId="0F4B9B05" w14:textId="77777777" w:rsidR="00E822AB" w:rsidRDefault="00E822AB" w:rsidP="0012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7D740F-0416-40EB-A160-BA0AB688FA37}"/>
    <w:embedBoldItalic r:id="rId2" w:fontKey="{75935BFF-8B8D-4012-A1A2-B345365714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7CD9A27-B39B-4438-A9CB-605A39351E36}"/>
    <w:embedBold r:id="rId4" w:fontKey="{15BD7C78-6698-4B3C-8F0B-B3726392EA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4C4A983-B4BC-4A87-8AF3-164A7F9B2C53}"/>
    <w:embedBold r:id="rId6" w:fontKey="{C88DD169-FBAD-4BFC-9E8C-7ABA0F4C8B1B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0138F4BF-46BC-4DAD-A9FA-939A8701BA82}"/>
    <w:embedBold r:id="rId8" w:fontKey="{8FDA1AEB-ED73-4091-A5D6-28C3276D3663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44FF6D42-FC4E-42B3-9A02-C181CC7FD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15604" w14:textId="77777777" w:rsidR="004E2A94" w:rsidRDefault="00667DAC" w:rsidP="004E2A94">
    <w:pPr>
      <w:pStyle w:val="Subtitle"/>
      <w:ind w:right="360"/>
    </w:pPr>
    <w:r>
      <w:t>TOWNSHIP OF ESQUIMALT</w:t>
    </w:r>
  </w:p>
  <w:sdt>
    <w:sdtPr>
      <w:rPr>
        <w:rStyle w:val="PageNumber"/>
      </w:rPr>
      <w:id w:val="557528289"/>
      <w:docPartObj>
        <w:docPartGallery w:val="Page Numbers (Bottom of Page)"/>
        <w:docPartUnique/>
      </w:docPartObj>
    </w:sdtPr>
    <w:sdtEndPr>
      <w:rPr>
        <w:rStyle w:val="SubtitleChar"/>
        <w:rFonts w:ascii="Outfit" w:hAnsi="Outfit"/>
        <w:color w:val="00558C"/>
        <w:sz w:val="18"/>
        <w:szCs w:val="18"/>
      </w:rPr>
    </w:sdtEndPr>
    <w:sdtContent>
      <w:p w14:paraId="4EADA321" w14:textId="77777777" w:rsidR="004E2A94" w:rsidRPr="00BD29E0" w:rsidRDefault="004E2A94" w:rsidP="004E2A94">
        <w:pPr>
          <w:pStyle w:val="Footer"/>
          <w:framePr w:wrap="none" w:vAnchor="text" w:hAnchor="page" w:x="10736" w:y="66"/>
          <w:rPr>
            <w:rStyle w:val="SubtitleChar"/>
          </w:rPr>
        </w:pPr>
        <w:r w:rsidRPr="00BD29E0">
          <w:rPr>
            <w:rStyle w:val="SubtitleChar"/>
          </w:rPr>
          <w:fldChar w:fldCharType="begin"/>
        </w:r>
        <w:r w:rsidRPr="00BD29E0">
          <w:rPr>
            <w:rStyle w:val="SubtitleChar"/>
          </w:rPr>
          <w:instrText xml:space="preserve"> PAGE </w:instrText>
        </w:r>
        <w:r w:rsidRPr="00BD29E0">
          <w:rPr>
            <w:rStyle w:val="SubtitleChar"/>
          </w:rPr>
          <w:fldChar w:fldCharType="separate"/>
        </w:r>
        <w:r>
          <w:rPr>
            <w:rStyle w:val="SubtitleChar"/>
          </w:rPr>
          <w:t>2</w:t>
        </w:r>
        <w:r w:rsidRPr="00BD29E0">
          <w:rPr>
            <w:rStyle w:val="SubtitleChar"/>
          </w:rPr>
          <w:fldChar w:fldCharType="end"/>
        </w:r>
      </w:p>
    </w:sdtContent>
  </w:sdt>
  <w:p w14:paraId="7658145C" w14:textId="77777777" w:rsidR="004E2A94" w:rsidRPr="00BD29E0" w:rsidRDefault="004E2A94" w:rsidP="004E2A94">
    <w:pPr>
      <w:pStyle w:val="Subtitle"/>
      <w:tabs>
        <w:tab w:val="clear" w:pos="3330"/>
        <w:tab w:val="clear" w:pos="6390"/>
        <w:tab w:val="right" w:pos="9360"/>
      </w:tabs>
    </w:pPr>
    <w:r>
      <w:t>esquimalt.ca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B6B60" w14:textId="25353860" w:rsidR="006B2756" w:rsidRPr="00B866C9" w:rsidRDefault="004E2A94" w:rsidP="006B2756">
    <w:pPr>
      <w:pStyle w:val="Subtitle"/>
      <w:rPr>
        <w:lang w:val="es-ES"/>
      </w:rPr>
    </w:pPr>
    <w:r>
      <w:tab/>
    </w:r>
  </w:p>
  <w:p w14:paraId="25D33318" w14:textId="5EF906BD" w:rsidR="0012312A" w:rsidRPr="00B866C9" w:rsidRDefault="004E2A94" w:rsidP="004E2A94">
    <w:pPr>
      <w:pStyle w:val="Subtitle"/>
      <w:tabs>
        <w:tab w:val="left" w:pos="9270"/>
      </w:tabs>
      <w:rPr>
        <w:lang w:val="es-ES"/>
      </w:rPr>
    </w:pPr>
    <w:r w:rsidRPr="00B866C9">
      <w:rPr>
        <w:lang w:val="es-ES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662E1" w14:textId="77777777" w:rsidR="00E822AB" w:rsidRDefault="00E822AB" w:rsidP="0012312A">
      <w:r>
        <w:separator/>
      </w:r>
    </w:p>
  </w:footnote>
  <w:footnote w:type="continuationSeparator" w:id="0">
    <w:p w14:paraId="37C98AAB" w14:textId="77777777" w:rsidR="00E822AB" w:rsidRDefault="00E822AB" w:rsidP="00123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77850" w14:textId="77777777" w:rsidR="0012312A" w:rsidRPr="0012312A" w:rsidRDefault="007159E5" w:rsidP="004E2A94">
    <w:pPr>
      <w:pStyle w:val="Header"/>
      <w:rPr>
        <w:rStyle w:val="Header1"/>
        <w:color w:val="00558C" w:themeColor="text2"/>
      </w:rPr>
    </w:pPr>
    <w:r>
      <w:rPr>
        <w:rFonts w:ascii="Outfit" w:hAnsi="Outfit"/>
        <w:caps/>
        <w:noProof/>
        <w:color w:val="01A3E1" w:themeColor="background2"/>
        <w:sz w:val="20"/>
        <w:szCs w:val="20"/>
      </w:rPr>
      <w:drawing>
        <wp:anchor distT="0" distB="0" distL="114300" distR="114300" simplePos="0" relativeHeight="251661312" behindDoc="0" locked="0" layoutInCell="1" allowOverlap="1" wp14:anchorId="6010E754" wp14:editId="03875B6F">
          <wp:simplePos x="0" y="0"/>
          <wp:positionH relativeFrom="column">
            <wp:posOffset>4295775</wp:posOffset>
          </wp:positionH>
          <wp:positionV relativeFrom="paragraph">
            <wp:posOffset>0</wp:posOffset>
          </wp:positionV>
          <wp:extent cx="2013293" cy="770856"/>
          <wp:effectExtent l="0" t="0" r="6350" b="0"/>
          <wp:wrapNone/>
          <wp:docPr id="1337513605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7513605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293" cy="77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E13BE" w14:textId="3E45E8DB" w:rsidR="0012312A" w:rsidRPr="004E2A94" w:rsidRDefault="004E2A94" w:rsidP="001A5DE4">
    <w:pPr>
      <w:pStyle w:val="Header"/>
      <w:tabs>
        <w:tab w:val="clear" w:pos="9360"/>
      </w:tabs>
      <w:ind w:right="4320"/>
      <w:rPr>
        <w:rStyle w:val="Sub-header"/>
        <w:color w:val="01A3E1" w:themeColor="background2"/>
      </w:rPr>
    </w:pPr>
    <w:r>
      <w:rPr>
        <w:rFonts w:ascii="Outfit" w:hAnsi="Outfit"/>
        <w:caps/>
        <w:noProof/>
        <w:color w:val="01A3E1" w:themeColor="background2"/>
        <w:sz w:val="20"/>
        <w:szCs w:val="20"/>
      </w:rPr>
      <w:drawing>
        <wp:anchor distT="0" distB="0" distL="114300" distR="114300" simplePos="0" relativeHeight="251659264" behindDoc="0" locked="0" layoutInCell="1" allowOverlap="1" wp14:anchorId="7ACB6399" wp14:editId="67B8E036">
          <wp:simplePos x="0" y="0"/>
          <wp:positionH relativeFrom="column">
            <wp:posOffset>4257675</wp:posOffset>
          </wp:positionH>
          <wp:positionV relativeFrom="paragraph">
            <wp:posOffset>-45051</wp:posOffset>
          </wp:positionV>
          <wp:extent cx="2013293" cy="770856"/>
          <wp:effectExtent l="0" t="0" r="6350" b="0"/>
          <wp:wrapNone/>
          <wp:docPr id="13921102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110201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632" cy="7763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5560">
      <w:rPr>
        <w:rStyle w:val="Sub-header"/>
        <w:color w:val="01A3E1" w:themeColor="background2"/>
      </w:rPr>
      <w:t>human resources</w:t>
    </w:r>
  </w:p>
  <w:p w14:paraId="30983930" w14:textId="549DAA72" w:rsidR="004E2A94" w:rsidRDefault="006B2756" w:rsidP="001A5DE4">
    <w:pPr>
      <w:pStyle w:val="Header"/>
      <w:tabs>
        <w:tab w:val="clear" w:pos="9360"/>
      </w:tabs>
      <w:spacing w:after="1440"/>
      <w:ind w:right="4320"/>
      <w:contextualSpacing/>
      <w:rPr>
        <w:rStyle w:val="Header1"/>
        <w:color w:val="00558C" w:themeColor="text2"/>
      </w:rPr>
    </w:pPr>
    <w:r>
      <w:rPr>
        <w:rStyle w:val="Header1"/>
        <w:color w:val="00558C" w:themeColor="text2"/>
      </w:rPr>
      <w:t>position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51670"/>
    <w:multiLevelType w:val="hybridMultilevel"/>
    <w:tmpl w:val="0CB024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65CDB"/>
    <w:multiLevelType w:val="hybridMultilevel"/>
    <w:tmpl w:val="09FEC3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00ECB"/>
    <w:multiLevelType w:val="hybridMultilevel"/>
    <w:tmpl w:val="D3E46CD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AA785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" w:hAnsi="Aria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CF108F"/>
    <w:multiLevelType w:val="hybridMultilevel"/>
    <w:tmpl w:val="9BB2A13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22874"/>
    <w:multiLevelType w:val="hybridMultilevel"/>
    <w:tmpl w:val="3A94B5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676F5"/>
    <w:multiLevelType w:val="hybridMultilevel"/>
    <w:tmpl w:val="5478F9C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62367"/>
    <w:multiLevelType w:val="hybridMultilevel"/>
    <w:tmpl w:val="B7DCFB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1366C"/>
    <w:multiLevelType w:val="hybridMultilevel"/>
    <w:tmpl w:val="F9B88D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B0C"/>
    <w:multiLevelType w:val="hybridMultilevel"/>
    <w:tmpl w:val="AFFCC71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48638D"/>
    <w:multiLevelType w:val="hybridMultilevel"/>
    <w:tmpl w:val="A3D0ED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471064">
    <w:abstractNumId w:val="8"/>
  </w:num>
  <w:num w:numId="2" w16cid:durableId="1975333559">
    <w:abstractNumId w:val="2"/>
  </w:num>
  <w:num w:numId="3" w16cid:durableId="1512530174">
    <w:abstractNumId w:val="3"/>
  </w:num>
  <w:num w:numId="4" w16cid:durableId="703679196">
    <w:abstractNumId w:val="5"/>
  </w:num>
  <w:num w:numId="5" w16cid:durableId="788935405">
    <w:abstractNumId w:val="9"/>
  </w:num>
  <w:num w:numId="6" w16cid:durableId="1218395069">
    <w:abstractNumId w:val="0"/>
  </w:num>
  <w:num w:numId="7" w16cid:durableId="474033059">
    <w:abstractNumId w:val="6"/>
  </w:num>
  <w:num w:numId="8" w16cid:durableId="2140806390">
    <w:abstractNumId w:val="7"/>
  </w:num>
  <w:num w:numId="9" w16cid:durableId="1316833241">
    <w:abstractNumId w:val="1"/>
  </w:num>
  <w:num w:numId="10" w16cid:durableId="6083226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14"/>
    <w:rsid w:val="000063A3"/>
    <w:rsid w:val="000107F9"/>
    <w:rsid w:val="00017CDE"/>
    <w:rsid w:val="00030BEF"/>
    <w:rsid w:val="000526A7"/>
    <w:rsid w:val="000565F0"/>
    <w:rsid w:val="000568FC"/>
    <w:rsid w:val="000709AD"/>
    <w:rsid w:val="000D699A"/>
    <w:rsid w:val="000F21EF"/>
    <w:rsid w:val="0012312A"/>
    <w:rsid w:val="00172128"/>
    <w:rsid w:val="001A5DE4"/>
    <w:rsid w:val="001A7B20"/>
    <w:rsid w:val="001B536E"/>
    <w:rsid w:val="002570F7"/>
    <w:rsid w:val="002604F0"/>
    <w:rsid w:val="00261E51"/>
    <w:rsid w:val="00270B22"/>
    <w:rsid w:val="00276283"/>
    <w:rsid w:val="002B208E"/>
    <w:rsid w:val="002B28C2"/>
    <w:rsid w:val="002C582D"/>
    <w:rsid w:val="002C7FC2"/>
    <w:rsid w:val="002D3B10"/>
    <w:rsid w:val="002F1B31"/>
    <w:rsid w:val="0030046A"/>
    <w:rsid w:val="00314BBA"/>
    <w:rsid w:val="0032034F"/>
    <w:rsid w:val="003310AF"/>
    <w:rsid w:val="003B0239"/>
    <w:rsid w:val="003C1CBF"/>
    <w:rsid w:val="003F76E8"/>
    <w:rsid w:val="00400265"/>
    <w:rsid w:val="00401185"/>
    <w:rsid w:val="00427121"/>
    <w:rsid w:val="00453EBF"/>
    <w:rsid w:val="00456E80"/>
    <w:rsid w:val="00486D5F"/>
    <w:rsid w:val="004B40DF"/>
    <w:rsid w:val="004E0FCA"/>
    <w:rsid w:val="004E2A94"/>
    <w:rsid w:val="00527356"/>
    <w:rsid w:val="005537C0"/>
    <w:rsid w:val="00586362"/>
    <w:rsid w:val="0059167C"/>
    <w:rsid w:val="005A7E39"/>
    <w:rsid w:val="005D3F12"/>
    <w:rsid w:val="005E1A3E"/>
    <w:rsid w:val="005F5D7C"/>
    <w:rsid w:val="0061148E"/>
    <w:rsid w:val="006263E5"/>
    <w:rsid w:val="00654814"/>
    <w:rsid w:val="00667DAC"/>
    <w:rsid w:val="006774ED"/>
    <w:rsid w:val="00695796"/>
    <w:rsid w:val="006A2ABF"/>
    <w:rsid w:val="006A3AD1"/>
    <w:rsid w:val="006A6CD2"/>
    <w:rsid w:val="006B0E2E"/>
    <w:rsid w:val="006B2756"/>
    <w:rsid w:val="006D3C5F"/>
    <w:rsid w:val="007159E5"/>
    <w:rsid w:val="00716768"/>
    <w:rsid w:val="00732987"/>
    <w:rsid w:val="0075005F"/>
    <w:rsid w:val="0075507B"/>
    <w:rsid w:val="00756F8C"/>
    <w:rsid w:val="007C6F76"/>
    <w:rsid w:val="007D297F"/>
    <w:rsid w:val="007D2B9D"/>
    <w:rsid w:val="007D58AC"/>
    <w:rsid w:val="007E7D81"/>
    <w:rsid w:val="00830D51"/>
    <w:rsid w:val="0084073C"/>
    <w:rsid w:val="00857E9D"/>
    <w:rsid w:val="00873D4C"/>
    <w:rsid w:val="0089646E"/>
    <w:rsid w:val="008C2C36"/>
    <w:rsid w:val="008C5EE9"/>
    <w:rsid w:val="008C7817"/>
    <w:rsid w:val="008C7B9E"/>
    <w:rsid w:val="008F5B09"/>
    <w:rsid w:val="00916125"/>
    <w:rsid w:val="009364DC"/>
    <w:rsid w:val="00961562"/>
    <w:rsid w:val="00964395"/>
    <w:rsid w:val="009663BF"/>
    <w:rsid w:val="00982DB3"/>
    <w:rsid w:val="00995560"/>
    <w:rsid w:val="009D74AF"/>
    <w:rsid w:val="009E3D79"/>
    <w:rsid w:val="009F3AB5"/>
    <w:rsid w:val="009F550D"/>
    <w:rsid w:val="00A10B0F"/>
    <w:rsid w:val="00A13669"/>
    <w:rsid w:val="00A35A58"/>
    <w:rsid w:val="00A3618C"/>
    <w:rsid w:val="00A368D7"/>
    <w:rsid w:val="00A9583A"/>
    <w:rsid w:val="00AD4338"/>
    <w:rsid w:val="00B05DF1"/>
    <w:rsid w:val="00B13CBB"/>
    <w:rsid w:val="00B1622F"/>
    <w:rsid w:val="00B82488"/>
    <w:rsid w:val="00B866C9"/>
    <w:rsid w:val="00B86AE2"/>
    <w:rsid w:val="00BC03BE"/>
    <w:rsid w:val="00BC461E"/>
    <w:rsid w:val="00C33D67"/>
    <w:rsid w:val="00C47BEC"/>
    <w:rsid w:val="00C5360B"/>
    <w:rsid w:val="00C85668"/>
    <w:rsid w:val="00CA650C"/>
    <w:rsid w:val="00D85CC2"/>
    <w:rsid w:val="00DB0F1A"/>
    <w:rsid w:val="00DC61F1"/>
    <w:rsid w:val="00E07A57"/>
    <w:rsid w:val="00E159F1"/>
    <w:rsid w:val="00E218DE"/>
    <w:rsid w:val="00E236FA"/>
    <w:rsid w:val="00E23742"/>
    <w:rsid w:val="00E40692"/>
    <w:rsid w:val="00E43C33"/>
    <w:rsid w:val="00E73279"/>
    <w:rsid w:val="00E822AB"/>
    <w:rsid w:val="00E844FC"/>
    <w:rsid w:val="00EA12FF"/>
    <w:rsid w:val="00EA1EF7"/>
    <w:rsid w:val="00EC57B0"/>
    <w:rsid w:val="00EC714B"/>
    <w:rsid w:val="00ED2B83"/>
    <w:rsid w:val="00ED2FB4"/>
    <w:rsid w:val="00F06580"/>
    <w:rsid w:val="00F33F13"/>
    <w:rsid w:val="00F34249"/>
    <w:rsid w:val="00F633BB"/>
    <w:rsid w:val="00F66047"/>
    <w:rsid w:val="00F74B70"/>
    <w:rsid w:val="00FA1C55"/>
    <w:rsid w:val="00FA5FE0"/>
    <w:rsid w:val="00FB3F62"/>
    <w:rsid w:val="00FE072B"/>
    <w:rsid w:val="00FF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E181A"/>
  <w15:chartTrackingRefBased/>
  <w15:docId w15:val="{66223EEA-9AC3-4D2D-99A7-B31D04C2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756"/>
    <w:pPr>
      <w:spacing w:before="40" w:after="40"/>
    </w:pPr>
    <w:rPr>
      <w:rFonts w:eastAsia="Times New Roman" w:cs="Times New Roman"/>
      <w:kern w:val="0"/>
      <w:sz w:val="18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6B2756"/>
    <w:pPr>
      <w:keepNext/>
      <w:spacing w:before="0" w:after="120"/>
      <w:outlineLvl w:val="0"/>
    </w:pPr>
    <w:rPr>
      <w:rFonts w:asciiTheme="majorHAnsi" w:hAnsiTheme="majorHAnsi" w:cs="Arial"/>
      <w:b/>
      <w:bCs/>
      <w:caps/>
      <w:kern w:val="32"/>
      <w:sz w:val="24"/>
    </w:rPr>
  </w:style>
  <w:style w:type="paragraph" w:styleId="Heading2">
    <w:name w:val="heading 2"/>
    <w:aliases w:val="Header 2"/>
    <w:basedOn w:val="Normal"/>
    <w:next w:val="Normal"/>
    <w:link w:val="Heading2Char"/>
    <w:unhideWhenUsed/>
    <w:qFormat/>
    <w:rsid w:val="008F5B09"/>
    <w:pPr>
      <w:spacing w:before="0" w:after="200" w:line="276" w:lineRule="auto"/>
      <w:outlineLvl w:val="1"/>
    </w:pPr>
    <w:rPr>
      <w:rFonts w:ascii="Outfit" w:eastAsiaTheme="minorHAnsi" w:hAnsi="Outfit" w:cstheme="minorBidi"/>
      <w:b/>
      <w:kern w:val="2"/>
      <w:sz w:val="22"/>
      <w:lang w:val="en-C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Footer"/>
    <w:next w:val="Normal"/>
    <w:link w:val="SubtitleChar"/>
    <w:uiPriority w:val="11"/>
    <w:qFormat/>
    <w:rsid w:val="00486D5F"/>
    <w:pPr>
      <w:tabs>
        <w:tab w:val="clear" w:pos="4680"/>
        <w:tab w:val="clear" w:pos="9360"/>
        <w:tab w:val="left" w:pos="3330"/>
        <w:tab w:val="left" w:pos="6390"/>
      </w:tabs>
    </w:pPr>
    <w:rPr>
      <w:rFonts w:ascii="Outfit" w:hAnsi="Outfit"/>
      <w:color w:val="00558C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486D5F"/>
    <w:rPr>
      <w:rFonts w:ascii="Outfit" w:hAnsi="Outfit"/>
      <w:color w:val="00558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D5F"/>
    <w:pPr>
      <w:tabs>
        <w:tab w:val="center" w:pos="4680"/>
        <w:tab w:val="right" w:pos="9360"/>
      </w:tabs>
      <w:spacing w:before="0" w:after="0"/>
    </w:pPr>
    <w:rPr>
      <w:rFonts w:ascii="Outfit Light" w:eastAsiaTheme="minorHAnsi" w:hAnsi="Outfit Light" w:cstheme="minorBidi"/>
      <w:kern w:val="2"/>
      <w:sz w:val="22"/>
      <w:lang w:val="en-C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86D5F"/>
  </w:style>
  <w:style w:type="character" w:customStyle="1" w:styleId="Heading2Char">
    <w:name w:val="Heading 2 Char"/>
    <w:aliases w:val="Header 2 Char"/>
    <w:basedOn w:val="DefaultParagraphFont"/>
    <w:link w:val="Heading2"/>
    <w:rsid w:val="008F5B09"/>
    <w:rPr>
      <w:rFonts w:ascii="Outfit" w:hAnsi="Outfit"/>
      <w:b/>
      <w:sz w:val="22"/>
    </w:rPr>
  </w:style>
  <w:style w:type="character" w:customStyle="1" w:styleId="Sub-header">
    <w:name w:val="Sub-header"/>
    <w:uiPriority w:val="1"/>
    <w:qFormat/>
    <w:rsid w:val="00486D5F"/>
    <w:rPr>
      <w:rFonts w:ascii="Outfit" w:hAnsi="Outfit"/>
      <w:caps/>
      <w:color w:val="00558C" w:themeColor="text2"/>
      <w:sz w:val="20"/>
      <w:szCs w:val="20"/>
    </w:rPr>
  </w:style>
  <w:style w:type="character" w:customStyle="1" w:styleId="Header1">
    <w:name w:val="Header 1"/>
    <w:uiPriority w:val="1"/>
    <w:qFormat/>
    <w:rsid w:val="00486D5F"/>
    <w:rPr>
      <w:rFonts w:ascii="Outfit" w:hAnsi="Outfit"/>
      <w:caps/>
      <w:color w:val="00558C"/>
      <w:sz w:val="28"/>
      <w:szCs w:val="28"/>
    </w:rPr>
  </w:style>
  <w:style w:type="paragraph" w:customStyle="1" w:styleId="ParagraphOutfitLight">
    <w:name w:val="Paragraph Outfit Light"/>
    <w:basedOn w:val="Normal"/>
    <w:qFormat/>
    <w:rsid w:val="00486D5F"/>
    <w:pPr>
      <w:spacing w:before="0" w:after="200" w:line="276" w:lineRule="auto"/>
    </w:pPr>
    <w:rPr>
      <w:rFonts w:ascii="Outfit Light" w:eastAsiaTheme="minorHAnsi" w:hAnsi="Outfit Light" w:cstheme="minorBidi"/>
      <w:kern w:val="2"/>
      <w:sz w:val="22"/>
      <w:szCs w:val="22"/>
      <w:lang w:val="en-CA"/>
      <w14:ligatures w14:val="standardContextual"/>
    </w:rPr>
  </w:style>
  <w:style w:type="paragraph" w:styleId="Header">
    <w:name w:val="header"/>
    <w:basedOn w:val="Normal"/>
    <w:link w:val="HeaderChar"/>
    <w:unhideWhenUsed/>
    <w:rsid w:val="0012312A"/>
    <w:pPr>
      <w:tabs>
        <w:tab w:val="center" w:pos="4680"/>
        <w:tab w:val="right" w:pos="9360"/>
      </w:tabs>
      <w:spacing w:before="0" w:after="0"/>
    </w:pPr>
    <w:rPr>
      <w:rFonts w:ascii="Outfit Light" w:eastAsiaTheme="minorHAnsi" w:hAnsi="Outfit Light" w:cstheme="minorBidi"/>
      <w:kern w:val="2"/>
      <w:sz w:val="22"/>
      <w:lang w:val="en-C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2312A"/>
    <w:rPr>
      <w:rFonts w:ascii="Outfit Light" w:hAnsi="Outfit Light"/>
      <w:sz w:val="22"/>
    </w:rPr>
  </w:style>
  <w:style w:type="paragraph" w:styleId="NoSpacing">
    <w:name w:val="No Spacing"/>
    <w:uiPriority w:val="1"/>
    <w:qFormat/>
    <w:rsid w:val="004E2A94"/>
    <w:rPr>
      <w:rFonts w:ascii="Outfit Light" w:hAnsi="Outfit Light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4E2A94"/>
  </w:style>
  <w:style w:type="paragraph" w:styleId="BodyText">
    <w:name w:val="Body Text"/>
    <w:basedOn w:val="Normal"/>
    <w:link w:val="BodyTextChar"/>
    <w:rsid w:val="00B866C9"/>
    <w:pPr>
      <w:spacing w:before="0" w:after="0"/>
    </w:pPr>
    <w:rPr>
      <w:rFonts w:ascii="Arial" w:eastAsia="Times" w:hAnsi="Arial"/>
      <w:b/>
      <w:i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B866C9"/>
    <w:rPr>
      <w:rFonts w:ascii="Arial" w:eastAsia="Times" w:hAnsi="Arial" w:cs="Times New Roman"/>
      <w:b/>
      <w:i/>
      <w:kern w:val="0"/>
      <w:sz w:val="20"/>
      <w:szCs w:val="20"/>
      <w:lang w:val="en-GB"/>
      <w14:ligatures w14:val="non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2756"/>
    <w:pPr>
      <w:spacing w:before="0" w:after="120" w:line="480" w:lineRule="auto"/>
      <w:ind w:left="283"/>
    </w:pPr>
    <w:rPr>
      <w:rFonts w:ascii="Outfit Light" w:eastAsiaTheme="minorHAnsi" w:hAnsi="Outfit Light" w:cstheme="minorBidi"/>
      <w:kern w:val="2"/>
      <w:sz w:val="22"/>
      <w:lang w:val="en-CA"/>
      <w14:ligatures w14:val="standardContextu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2756"/>
    <w:rPr>
      <w:rFonts w:ascii="Outfit Light" w:hAnsi="Outfit Light"/>
      <w:sz w:val="22"/>
    </w:rPr>
  </w:style>
  <w:style w:type="character" w:customStyle="1" w:styleId="Heading1Char">
    <w:name w:val="Heading 1 Char"/>
    <w:basedOn w:val="DefaultParagraphFont"/>
    <w:link w:val="Heading1"/>
    <w:rsid w:val="006B2756"/>
    <w:rPr>
      <w:rFonts w:asciiTheme="majorHAnsi" w:eastAsia="Times New Roman" w:hAnsiTheme="majorHAnsi" w:cs="Arial"/>
      <w:b/>
      <w:bCs/>
      <w:caps/>
      <w:kern w:val="32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B28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28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28C2"/>
    <w:rPr>
      <w:rFonts w:eastAsia="Times New Roman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28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28C2"/>
    <w:rPr>
      <w:rFonts w:eastAsia="Times New Roman" w:cs="Times New Roman"/>
      <w:b/>
      <w:bCs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A35A58"/>
    <w:rPr>
      <w:rFonts w:eastAsia="Times New Roman" w:cs="Times New Roman"/>
      <w:kern w:val="0"/>
      <w:sz w:val="18"/>
      <w:lang w:val="en-US"/>
      <w14:ligatures w14:val="none"/>
    </w:rPr>
  </w:style>
  <w:style w:type="paragraph" w:styleId="ListParagraph">
    <w:name w:val="List Paragraph"/>
    <w:basedOn w:val="Normal"/>
    <w:uiPriority w:val="34"/>
    <w:rsid w:val="00010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Esquimalt Brand Colours">
      <a:dk1>
        <a:srgbClr val="03304F"/>
      </a:dk1>
      <a:lt1>
        <a:srgbClr val="F3F6FA"/>
      </a:lt1>
      <a:dk2>
        <a:srgbClr val="00558C"/>
      </a:dk2>
      <a:lt2>
        <a:srgbClr val="01A3E1"/>
      </a:lt2>
      <a:accent1>
        <a:srgbClr val="93B5D5"/>
      </a:accent1>
      <a:accent2>
        <a:srgbClr val="96CFC3"/>
      </a:accent2>
      <a:accent3>
        <a:srgbClr val="D3580D"/>
      </a:accent3>
      <a:accent4>
        <a:srgbClr val="CCCCCC"/>
      </a:accent4>
      <a:accent5>
        <a:srgbClr val="459137"/>
      </a:accent5>
      <a:accent6>
        <a:srgbClr val="CDD26D"/>
      </a:accent6>
      <a:hlink>
        <a:srgbClr val="01A3E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FD774EFC9D242A768F1563E8DF2AC" ma:contentTypeVersion="4" ma:contentTypeDescription="Create a new document." ma:contentTypeScope="" ma:versionID="9ff59a2bfcae21fae83270459f817ed2">
  <xsd:schema xmlns:xsd="http://www.w3.org/2001/XMLSchema" xmlns:xs="http://www.w3.org/2001/XMLSchema" xmlns:p="http://schemas.microsoft.com/office/2006/metadata/properties" xmlns:ns3="e0f53458-ec7c-41a7-bb5a-c1f27fa5ba6f" targetNamespace="http://schemas.microsoft.com/office/2006/metadata/properties" ma:root="true" ma:fieldsID="47fb8a838b728d1fafd3518ebcb61bdc" ns3:_="">
    <xsd:import namespace="e0f53458-ec7c-41a7-bb5a-c1f27fa5ba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53458-ec7c-41a7-bb5a-c1f27fa5ba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3ECD99-87B6-489F-A428-CF2F27AEDE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F26EE5-1DC1-422F-8E85-E3C4E6D4C4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66E13-851E-47DE-9377-9D4721E74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f53458-ec7c-41a7-bb5a-c1f27fa5b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Maddin</dc:creator>
  <cp:keywords/>
  <dc:description/>
  <cp:lastModifiedBy>Casey Leech</cp:lastModifiedBy>
  <cp:revision>4</cp:revision>
  <cp:lastPrinted>2025-01-20T17:58:00Z</cp:lastPrinted>
  <dcterms:created xsi:type="dcterms:W3CDTF">2026-06-26T17:02:00Z</dcterms:created>
  <dcterms:modified xsi:type="dcterms:W3CDTF">2026-06-26T17:18:00Z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0x010100FBEFD774EFC9D242A768F1563E8DF2AC</vt:lpwstr>
  </property>
</Properties>
</file>